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40A" w:rsidRDefault="0017655D" w:rsidP="00A95C7C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Scope of Work</w:t>
      </w:r>
    </w:p>
    <w:p w:rsidR="00A95C7C" w:rsidRPr="00A95C7C" w:rsidRDefault="00A95C7C" w:rsidP="00A95C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95C7C">
        <w:rPr>
          <w:rFonts w:ascii="Times New Roman" w:hAnsi="Times New Roman" w:cs="Times New Roman"/>
          <w:sz w:val="24"/>
          <w:szCs w:val="24"/>
        </w:rPr>
        <w:t>Regional Education Service Alliances (RESA)</w:t>
      </w:r>
      <w:r>
        <w:rPr>
          <w:rFonts w:ascii="Times New Roman" w:hAnsi="Times New Roman" w:cs="Times New Roman"/>
          <w:sz w:val="24"/>
          <w:szCs w:val="24"/>
        </w:rPr>
        <w:t>/Consortia</w:t>
      </w:r>
      <w:r w:rsidRPr="00A95C7C">
        <w:rPr>
          <w:rFonts w:ascii="Times New Roman" w:hAnsi="Times New Roman" w:cs="Times New Roman"/>
          <w:sz w:val="24"/>
          <w:szCs w:val="24"/>
        </w:rPr>
        <w:t xml:space="preserve"> Partnership</w:t>
      </w:r>
    </w:p>
    <w:p w:rsidR="004C4D05" w:rsidRDefault="004C4D05">
      <w:pPr>
        <w:rPr>
          <w:rFonts w:ascii="Times New Roman" w:hAnsi="Times New Roman" w:cs="Times New Roman"/>
          <w:sz w:val="24"/>
          <w:szCs w:val="24"/>
        </w:rPr>
      </w:pPr>
    </w:p>
    <w:p w:rsidR="00F435D1" w:rsidRDefault="00F435D1" w:rsidP="004C4D0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C4D05">
        <w:rPr>
          <w:rFonts w:ascii="Times New Roman" w:hAnsi="Times New Roman" w:cs="Times New Roman"/>
          <w:sz w:val="24"/>
          <w:szCs w:val="24"/>
        </w:rPr>
        <w:t>Facilitate/convene RttT meetings in 2011-12, 2012-13 and 2013-14</w:t>
      </w:r>
      <w:r w:rsidR="00A10A49">
        <w:rPr>
          <w:rFonts w:ascii="Times New Roman" w:hAnsi="Times New Roman" w:cs="Times New Roman"/>
          <w:sz w:val="24"/>
          <w:szCs w:val="24"/>
        </w:rPr>
        <w:t xml:space="preserve">  </w:t>
      </w:r>
      <w:r w:rsidR="00A10A49">
        <w:rPr>
          <w:rFonts w:ascii="Times New Roman" w:hAnsi="Times New Roman" w:cs="Times New Roman"/>
          <w:sz w:val="24"/>
          <w:szCs w:val="24"/>
        </w:rPr>
        <w:tab/>
      </w:r>
    </w:p>
    <w:p w:rsidR="00A10A49" w:rsidRDefault="00A10A49" w:rsidP="00A10A4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Each RESA will schedule and facilitate regional meetings in which NCDPI staff will meet and plan for the updated scopes of work due to USED each year. </w:t>
      </w:r>
    </w:p>
    <w:p w:rsidR="00A10A49" w:rsidRDefault="00A10A49" w:rsidP="00A10A4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Plans are that NCDPI staff will meet with RTTT implementation teams twice yearly (fall and spring)</w:t>
      </w:r>
    </w:p>
    <w:p w:rsidR="0017655D" w:rsidRPr="004C4D05" w:rsidRDefault="0017655D" w:rsidP="00A10A4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Each RESA is responsible for </w:t>
      </w:r>
      <w:r>
        <w:rPr>
          <w:rFonts w:ascii="Times New Roman" w:hAnsi="Times New Roman" w:cs="Times New Roman"/>
          <w:b/>
          <w:sz w:val="24"/>
          <w:szCs w:val="24"/>
        </w:rPr>
        <w:t xml:space="preserve">ALL </w:t>
      </w:r>
      <w:r>
        <w:rPr>
          <w:rFonts w:ascii="Times New Roman" w:hAnsi="Times New Roman" w:cs="Times New Roman"/>
          <w:sz w:val="24"/>
          <w:szCs w:val="24"/>
        </w:rPr>
        <w:t>meeting logistics</w:t>
      </w:r>
    </w:p>
    <w:p w:rsidR="00A10A49" w:rsidRDefault="00F435D1" w:rsidP="004C4D0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C4D05">
        <w:rPr>
          <w:rFonts w:ascii="Times New Roman" w:hAnsi="Times New Roman" w:cs="Times New Roman"/>
          <w:sz w:val="24"/>
          <w:szCs w:val="24"/>
        </w:rPr>
        <w:t xml:space="preserve">Convene professional development teams for each region </w:t>
      </w:r>
    </w:p>
    <w:p w:rsidR="00D2005D" w:rsidRDefault="00A10A49" w:rsidP="00EF4AF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F4AFD">
        <w:rPr>
          <w:rFonts w:ascii="Times New Roman" w:hAnsi="Times New Roman" w:cs="Times New Roman"/>
          <w:sz w:val="24"/>
          <w:szCs w:val="24"/>
        </w:rPr>
        <w:t>Each RESA will plan, schedule</w:t>
      </w:r>
      <w:r w:rsidR="00B56E54" w:rsidRPr="00EF4AFD">
        <w:rPr>
          <w:rFonts w:ascii="Times New Roman" w:hAnsi="Times New Roman" w:cs="Times New Roman"/>
          <w:sz w:val="24"/>
          <w:szCs w:val="24"/>
        </w:rPr>
        <w:t xml:space="preserve"> and </w:t>
      </w:r>
      <w:r w:rsidR="00EF4AFD" w:rsidRPr="00EF4AFD">
        <w:rPr>
          <w:rFonts w:ascii="Times New Roman" w:hAnsi="Times New Roman" w:cs="Times New Roman"/>
          <w:sz w:val="24"/>
          <w:szCs w:val="24"/>
        </w:rPr>
        <w:t>facilitate</w:t>
      </w:r>
      <w:r w:rsidR="00B56E54" w:rsidRPr="00EF4AFD">
        <w:rPr>
          <w:rFonts w:ascii="Times New Roman" w:hAnsi="Times New Roman" w:cs="Times New Roman"/>
          <w:sz w:val="24"/>
          <w:szCs w:val="24"/>
        </w:rPr>
        <w:t xml:space="preserve"> regional trainings o</w:t>
      </w:r>
      <w:r w:rsidR="00676F8D">
        <w:rPr>
          <w:rFonts w:ascii="Times New Roman" w:hAnsi="Times New Roman" w:cs="Times New Roman"/>
          <w:sz w:val="24"/>
          <w:szCs w:val="24"/>
        </w:rPr>
        <w:t>n</w:t>
      </w:r>
      <w:r w:rsidR="00B56E54" w:rsidRPr="00EF4AFD">
        <w:rPr>
          <w:rFonts w:ascii="Times New Roman" w:hAnsi="Times New Roman" w:cs="Times New Roman"/>
          <w:sz w:val="24"/>
          <w:szCs w:val="24"/>
        </w:rPr>
        <w:t xml:space="preserve"> the new essential standards and common core</w:t>
      </w:r>
      <w:r w:rsidR="00EF4AFD" w:rsidRPr="00EF4AFD">
        <w:rPr>
          <w:rFonts w:ascii="Times New Roman" w:hAnsi="Times New Roman" w:cs="Times New Roman"/>
          <w:sz w:val="24"/>
          <w:szCs w:val="24"/>
        </w:rPr>
        <w:t xml:space="preserve">.  The LEA </w:t>
      </w:r>
      <w:r w:rsidR="00676F8D">
        <w:rPr>
          <w:rFonts w:ascii="Times New Roman" w:hAnsi="Times New Roman" w:cs="Times New Roman"/>
          <w:sz w:val="24"/>
          <w:szCs w:val="24"/>
        </w:rPr>
        <w:t xml:space="preserve">professional development </w:t>
      </w:r>
      <w:r w:rsidR="00EF4AFD" w:rsidRPr="00EF4AFD">
        <w:rPr>
          <w:rFonts w:ascii="Times New Roman" w:hAnsi="Times New Roman" w:cs="Times New Roman"/>
          <w:sz w:val="24"/>
          <w:szCs w:val="24"/>
        </w:rPr>
        <w:t>train</w:t>
      </w:r>
      <w:r w:rsidR="00B56E54" w:rsidRPr="00EF4AFD">
        <w:rPr>
          <w:rFonts w:ascii="Times New Roman" w:hAnsi="Times New Roman" w:cs="Times New Roman"/>
          <w:sz w:val="24"/>
          <w:szCs w:val="24"/>
        </w:rPr>
        <w:t xml:space="preserve">ers will </w:t>
      </w:r>
      <w:r w:rsidR="00EF4AFD" w:rsidRPr="00EF4AFD">
        <w:rPr>
          <w:rFonts w:ascii="Times New Roman" w:hAnsi="Times New Roman" w:cs="Times New Roman"/>
          <w:sz w:val="24"/>
          <w:szCs w:val="24"/>
        </w:rPr>
        <w:t>meet at each RESA to be trained in specialized content area</w:t>
      </w:r>
      <w:r w:rsidR="00676F8D">
        <w:rPr>
          <w:rFonts w:ascii="Times New Roman" w:hAnsi="Times New Roman" w:cs="Times New Roman"/>
          <w:sz w:val="24"/>
          <w:szCs w:val="24"/>
        </w:rPr>
        <w:t>s</w:t>
      </w:r>
      <w:r w:rsidR="00D200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35D1" w:rsidRDefault="00EF4AFD" w:rsidP="00EF4AF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F4AFD">
        <w:rPr>
          <w:rFonts w:ascii="Times New Roman" w:hAnsi="Times New Roman" w:cs="Times New Roman"/>
          <w:sz w:val="24"/>
          <w:szCs w:val="24"/>
        </w:rPr>
        <w:t>during the years of 2012-13, 13-14.  Each year a minimum of five training sessions</w:t>
      </w:r>
      <w:r w:rsidR="00676F8D">
        <w:rPr>
          <w:rFonts w:ascii="Times New Roman" w:hAnsi="Times New Roman" w:cs="Times New Roman"/>
          <w:sz w:val="24"/>
          <w:szCs w:val="24"/>
        </w:rPr>
        <w:t xml:space="preserve"> will b</w:t>
      </w:r>
      <w:bookmarkStart w:id="0" w:name="_GoBack"/>
      <w:bookmarkEnd w:id="0"/>
      <w:r w:rsidR="00676F8D">
        <w:rPr>
          <w:rFonts w:ascii="Times New Roman" w:hAnsi="Times New Roman" w:cs="Times New Roman"/>
          <w:sz w:val="24"/>
          <w:szCs w:val="24"/>
        </w:rPr>
        <w:t xml:space="preserve">e held </w:t>
      </w:r>
      <w:r w:rsidRPr="00EF4AFD">
        <w:rPr>
          <w:rFonts w:ascii="Times New Roman" w:hAnsi="Times New Roman" w:cs="Times New Roman"/>
          <w:sz w:val="24"/>
          <w:szCs w:val="24"/>
        </w:rPr>
        <w:t xml:space="preserve">related to the </w:t>
      </w:r>
      <w:r w:rsidR="00E85E14">
        <w:rPr>
          <w:rFonts w:ascii="Times New Roman" w:hAnsi="Times New Roman" w:cs="Times New Roman"/>
          <w:sz w:val="24"/>
          <w:szCs w:val="24"/>
        </w:rPr>
        <w:t>common core and essential standards content areas.</w:t>
      </w:r>
    </w:p>
    <w:p w:rsidR="00EF4AFD" w:rsidRPr="00FF01B0" w:rsidRDefault="00F435D1" w:rsidP="00FF01B0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01B0">
        <w:rPr>
          <w:rFonts w:ascii="Times New Roman" w:hAnsi="Times New Roman" w:cs="Times New Roman"/>
          <w:sz w:val="24"/>
          <w:szCs w:val="24"/>
        </w:rPr>
        <w:t>Convene educator effectivene</w:t>
      </w:r>
      <w:r w:rsidR="00EF4AFD" w:rsidRPr="00FF01B0">
        <w:rPr>
          <w:rFonts w:ascii="Times New Roman" w:hAnsi="Times New Roman" w:cs="Times New Roman"/>
          <w:sz w:val="24"/>
          <w:szCs w:val="24"/>
        </w:rPr>
        <w:t>ss teams to “vet” and receive feedback on the proposed student learning objectives and the utilization of student growth in teacher evaluation.</w:t>
      </w:r>
      <w:r w:rsidR="00676F8D" w:rsidRPr="00FF01B0">
        <w:rPr>
          <w:rFonts w:ascii="Times New Roman" w:hAnsi="Times New Roman" w:cs="Times New Roman"/>
          <w:sz w:val="24"/>
          <w:szCs w:val="24"/>
        </w:rPr>
        <w:t xml:space="preserve"> RESAs will host regional meetings for professional development on teacher evaluation and incorporating student growth into the evaluation system. </w:t>
      </w:r>
      <w:r w:rsidR="00416491" w:rsidRPr="00FF01B0">
        <w:rPr>
          <w:rFonts w:ascii="Times New Roman" w:hAnsi="Times New Roman" w:cs="Times New Roman"/>
          <w:sz w:val="24"/>
          <w:szCs w:val="24"/>
        </w:rPr>
        <w:t>NCDPI staff anticipate</w:t>
      </w:r>
      <w:r w:rsidR="00A95C7C">
        <w:rPr>
          <w:rFonts w:ascii="Times New Roman" w:hAnsi="Times New Roman" w:cs="Times New Roman"/>
          <w:sz w:val="24"/>
          <w:szCs w:val="24"/>
        </w:rPr>
        <w:t>s</w:t>
      </w:r>
      <w:r w:rsidR="00416491" w:rsidRPr="00FF01B0">
        <w:rPr>
          <w:rFonts w:ascii="Times New Roman" w:hAnsi="Times New Roman" w:cs="Times New Roman"/>
          <w:sz w:val="24"/>
          <w:szCs w:val="24"/>
        </w:rPr>
        <w:t xml:space="preserve"> at least 3 meetings per year during 2011-12, 13 and 14 on the effective Teacher and Leader issues.</w:t>
      </w:r>
    </w:p>
    <w:p w:rsidR="002F5908" w:rsidRDefault="00EF4AFD" w:rsidP="00EF4AF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F4AFD">
        <w:rPr>
          <w:rFonts w:ascii="Times New Roman" w:hAnsi="Times New Roman" w:cs="Times New Roman"/>
          <w:sz w:val="24"/>
          <w:szCs w:val="24"/>
        </w:rPr>
        <w:t xml:space="preserve">Convene regional RTTT </w:t>
      </w:r>
      <w:r w:rsidR="00F435D1" w:rsidRPr="00EF4AFD">
        <w:rPr>
          <w:rFonts w:ascii="Times New Roman" w:hAnsi="Times New Roman" w:cs="Times New Roman"/>
          <w:sz w:val="24"/>
          <w:szCs w:val="24"/>
        </w:rPr>
        <w:t xml:space="preserve">Feedback </w:t>
      </w:r>
      <w:r w:rsidRPr="00EF4AFD">
        <w:rPr>
          <w:rFonts w:ascii="Times New Roman" w:hAnsi="Times New Roman" w:cs="Times New Roman"/>
          <w:sz w:val="24"/>
          <w:szCs w:val="24"/>
        </w:rPr>
        <w:t>meetings or fidelity checks on implementation of major RTTT initiatives</w:t>
      </w:r>
      <w:r w:rsidR="00416491">
        <w:rPr>
          <w:rFonts w:ascii="Times New Roman" w:hAnsi="Times New Roman" w:cs="Times New Roman"/>
          <w:sz w:val="24"/>
          <w:szCs w:val="24"/>
        </w:rPr>
        <w:t xml:space="preserve"> LEA RTTT senior leadership teams</w:t>
      </w:r>
      <w:r w:rsidRPr="00EF4AF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01B0" w:rsidRDefault="00FF01B0" w:rsidP="00EF4AF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Other:</w:t>
      </w:r>
    </w:p>
    <w:p w:rsidR="00FF01B0" w:rsidRPr="00FF01B0" w:rsidRDefault="00FF01B0" w:rsidP="00FF01B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FF01B0">
        <w:rPr>
          <w:rFonts w:ascii="Times New Roman" w:hAnsi="Times New Roman" w:cs="Times New Roman"/>
          <w:sz w:val="24"/>
          <w:szCs w:val="24"/>
        </w:rPr>
        <w:t xml:space="preserve">NCDPI will provide facilitators for all sessions, unless otherwise noted.  </w:t>
      </w:r>
    </w:p>
    <w:p w:rsidR="00FF01B0" w:rsidRPr="00FF01B0" w:rsidRDefault="00FF01B0" w:rsidP="00FF01B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FF01B0">
        <w:rPr>
          <w:rFonts w:ascii="Times New Roman" w:hAnsi="Times New Roman" w:cs="Times New Roman"/>
          <w:sz w:val="24"/>
          <w:szCs w:val="24"/>
        </w:rPr>
        <w:t xml:space="preserve">NCDPI will work with the RESA Director to schedule and plan agendas and content for each of the meetings and training sessions outlined in the proposal.  </w:t>
      </w:r>
    </w:p>
    <w:p w:rsidR="00FF01B0" w:rsidRPr="00FF01B0" w:rsidRDefault="00FF01B0" w:rsidP="00FF01B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FF01B0">
        <w:rPr>
          <w:rFonts w:ascii="Times New Roman" w:hAnsi="Times New Roman" w:cs="Times New Roman"/>
          <w:sz w:val="24"/>
          <w:szCs w:val="24"/>
        </w:rPr>
        <w:t>All LEAs and charter schools receiving RttT funding should be included in sessions, regardless of membership.</w:t>
      </w:r>
    </w:p>
    <w:p w:rsidR="00FF01B0" w:rsidRPr="00FF01B0" w:rsidRDefault="00FF01B0" w:rsidP="00FF01B0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F01B0">
        <w:rPr>
          <w:rFonts w:ascii="Times New Roman" w:hAnsi="Times New Roman" w:cs="Times New Roman"/>
          <w:sz w:val="24"/>
          <w:szCs w:val="24"/>
        </w:rPr>
        <w:t>Costs Include:</w:t>
      </w:r>
    </w:p>
    <w:p w:rsidR="00FF01B0" w:rsidRPr="00FF01B0" w:rsidRDefault="00FF01B0" w:rsidP="00FF01B0">
      <w:pPr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FF01B0">
        <w:rPr>
          <w:rFonts w:ascii="Times New Roman" w:hAnsi="Times New Roman" w:cs="Times New Roman"/>
          <w:sz w:val="24"/>
          <w:szCs w:val="24"/>
        </w:rPr>
        <w:t>a.</w:t>
      </w:r>
      <w:r w:rsidRPr="00FF01B0">
        <w:rPr>
          <w:rFonts w:ascii="Times New Roman" w:hAnsi="Times New Roman" w:cs="Times New Roman"/>
          <w:sz w:val="24"/>
          <w:szCs w:val="24"/>
        </w:rPr>
        <w:tab/>
        <w:t>Materials/Supplies</w:t>
      </w:r>
    </w:p>
    <w:p w:rsidR="00FF01B0" w:rsidRPr="00FF01B0" w:rsidRDefault="00FF01B0" w:rsidP="00FF01B0">
      <w:pPr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FF01B0">
        <w:rPr>
          <w:rFonts w:ascii="Times New Roman" w:hAnsi="Times New Roman" w:cs="Times New Roman"/>
          <w:sz w:val="24"/>
          <w:szCs w:val="24"/>
        </w:rPr>
        <w:t>b.</w:t>
      </w:r>
      <w:r w:rsidRPr="00FF01B0">
        <w:rPr>
          <w:rFonts w:ascii="Times New Roman" w:hAnsi="Times New Roman" w:cs="Times New Roman"/>
          <w:sz w:val="24"/>
          <w:szCs w:val="24"/>
        </w:rPr>
        <w:tab/>
        <w:t>Printing/Duplication Costs</w:t>
      </w:r>
    </w:p>
    <w:p w:rsidR="00FF01B0" w:rsidRPr="00FF01B0" w:rsidRDefault="00FF01B0" w:rsidP="00FF01B0">
      <w:pPr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FF01B0">
        <w:rPr>
          <w:rFonts w:ascii="Times New Roman" w:hAnsi="Times New Roman" w:cs="Times New Roman"/>
          <w:sz w:val="24"/>
          <w:szCs w:val="24"/>
        </w:rPr>
        <w:t>c.</w:t>
      </w:r>
      <w:r w:rsidRPr="00FF01B0">
        <w:rPr>
          <w:rFonts w:ascii="Times New Roman" w:hAnsi="Times New Roman" w:cs="Times New Roman"/>
          <w:sz w:val="24"/>
          <w:szCs w:val="24"/>
        </w:rPr>
        <w:tab/>
        <w:t>Travel/Mileage Expenses</w:t>
      </w:r>
    </w:p>
    <w:p w:rsidR="00FF01B0" w:rsidRPr="00FF01B0" w:rsidRDefault="00FF01B0" w:rsidP="00FF01B0">
      <w:pPr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FF01B0">
        <w:rPr>
          <w:rFonts w:ascii="Times New Roman" w:hAnsi="Times New Roman" w:cs="Times New Roman"/>
          <w:sz w:val="24"/>
          <w:szCs w:val="24"/>
        </w:rPr>
        <w:t>d.</w:t>
      </w:r>
      <w:r w:rsidRPr="00FF01B0">
        <w:rPr>
          <w:rFonts w:ascii="Times New Roman" w:hAnsi="Times New Roman" w:cs="Times New Roman"/>
          <w:sz w:val="24"/>
          <w:szCs w:val="24"/>
        </w:rPr>
        <w:tab/>
        <w:t>Administrative Costs</w:t>
      </w:r>
    </w:p>
    <w:p w:rsidR="00FF01B0" w:rsidRPr="00FF01B0" w:rsidRDefault="00FF01B0" w:rsidP="00FF01B0">
      <w:pPr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FF01B0">
        <w:rPr>
          <w:rFonts w:ascii="Times New Roman" w:hAnsi="Times New Roman" w:cs="Times New Roman"/>
          <w:sz w:val="24"/>
          <w:szCs w:val="24"/>
        </w:rPr>
        <w:t>e.</w:t>
      </w:r>
      <w:r w:rsidRPr="00FF01B0">
        <w:rPr>
          <w:rFonts w:ascii="Times New Roman" w:hAnsi="Times New Roman" w:cs="Times New Roman"/>
          <w:sz w:val="24"/>
          <w:szCs w:val="24"/>
        </w:rPr>
        <w:tab/>
        <w:t>Registration/CEU Certificates</w:t>
      </w:r>
    </w:p>
    <w:p w:rsidR="00FF01B0" w:rsidRPr="00FF01B0" w:rsidRDefault="00FF01B0" w:rsidP="00FF01B0">
      <w:pPr>
        <w:spacing w:after="0"/>
        <w:ind w:left="1440"/>
        <w:rPr>
          <w:rFonts w:ascii="Calibri" w:hAnsi="Calibri" w:cs="Calibri"/>
        </w:rPr>
      </w:pPr>
      <w:r w:rsidRPr="00FF01B0">
        <w:rPr>
          <w:rFonts w:ascii="Times New Roman" w:hAnsi="Times New Roman" w:cs="Times New Roman"/>
          <w:sz w:val="24"/>
          <w:szCs w:val="24"/>
        </w:rPr>
        <w:t>f.</w:t>
      </w:r>
      <w:r w:rsidRPr="00FF01B0">
        <w:rPr>
          <w:rFonts w:ascii="Times New Roman" w:hAnsi="Times New Roman" w:cs="Times New Roman"/>
          <w:sz w:val="24"/>
          <w:szCs w:val="24"/>
        </w:rPr>
        <w:tab/>
        <w:t>Food/Meals</w:t>
      </w:r>
    </w:p>
    <w:p w:rsidR="00A00CF8" w:rsidRDefault="00A00CF8">
      <w:pPr>
        <w:rPr>
          <w:rFonts w:ascii="Times New Roman" w:hAnsi="Times New Roman" w:cs="Times New Roman"/>
          <w:sz w:val="24"/>
          <w:szCs w:val="24"/>
        </w:rPr>
      </w:pPr>
    </w:p>
    <w:sectPr w:rsidR="00A00CF8" w:rsidSect="00F4740A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F3E" w:rsidRDefault="000A2F3E" w:rsidP="002D0839">
      <w:pPr>
        <w:spacing w:after="0" w:line="240" w:lineRule="auto"/>
      </w:pPr>
      <w:r>
        <w:separator/>
      </w:r>
    </w:p>
  </w:endnote>
  <w:endnote w:type="continuationSeparator" w:id="0">
    <w:p w:rsidR="000A2F3E" w:rsidRDefault="000A2F3E" w:rsidP="002D0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839" w:rsidRDefault="00A95C7C">
    <w:pPr>
      <w:pStyle w:val="Foo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B9D19B6" wp14:editId="04F03A94">
          <wp:simplePos x="0" y="0"/>
          <wp:positionH relativeFrom="column">
            <wp:posOffset>5705475</wp:posOffset>
          </wp:positionH>
          <wp:positionV relativeFrom="paragraph">
            <wp:posOffset>-200660</wp:posOffset>
          </wp:positionV>
          <wp:extent cx="483235" cy="381000"/>
          <wp:effectExtent l="0" t="0" r="0" b="0"/>
          <wp:wrapTight wrapText="bothSides">
            <wp:wrapPolygon edited="0">
              <wp:start x="0" y="0"/>
              <wp:lineTo x="0" y="20520"/>
              <wp:lineTo x="20436" y="20520"/>
              <wp:lineTo x="20436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lackscreenslogo_centertext.g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3235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4-27-2011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F3E" w:rsidRDefault="000A2F3E" w:rsidP="002D0839">
      <w:pPr>
        <w:spacing w:after="0" w:line="240" w:lineRule="auto"/>
      </w:pPr>
      <w:r>
        <w:separator/>
      </w:r>
    </w:p>
  </w:footnote>
  <w:footnote w:type="continuationSeparator" w:id="0">
    <w:p w:rsidR="000A2F3E" w:rsidRDefault="000A2F3E" w:rsidP="002D08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76FB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30724AD5"/>
    <w:multiLevelType w:val="hybridMultilevel"/>
    <w:tmpl w:val="4A3A09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D17C37"/>
    <w:multiLevelType w:val="hybridMultilevel"/>
    <w:tmpl w:val="8A0EC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6543D0"/>
    <w:multiLevelType w:val="hybridMultilevel"/>
    <w:tmpl w:val="8DE03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8323E12"/>
    <w:multiLevelType w:val="hybridMultilevel"/>
    <w:tmpl w:val="DB3E89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DE11238"/>
    <w:multiLevelType w:val="hybridMultilevel"/>
    <w:tmpl w:val="C486EA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35D1"/>
    <w:rsid w:val="0001373B"/>
    <w:rsid w:val="000A2F3E"/>
    <w:rsid w:val="00124CC2"/>
    <w:rsid w:val="0017655D"/>
    <w:rsid w:val="002400AD"/>
    <w:rsid w:val="002D0839"/>
    <w:rsid w:val="002F5908"/>
    <w:rsid w:val="00416491"/>
    <w:rsid w:val="004C4D05"/>
    <w:rsid w:val="004D5EED"/>
    <w:rsid w:val="00582EF0"/>
    <w:rsid w:val="005A6125"/>
    <w:rsid w:val="005E191C"/>
    <w:rsid w:val="00676F8D"/>
    <w:rsid w:val="006B396A"/>
    <w:rsid w:val="008D1B52"/>
    <w:rsid w:val="009411E2"/>
    <w:rsid w:val="009B7729"/>
    <w:rsid w:val="00A00CF8"/>
    <w:rsid w:val="00A10A49"/>
    <w:rsid w:val="00A21B0F"/>
    <w:rsid w:val="00A95C7C"/>
    <w:rsid w:val="00B55333"/>
    <w:rsid w:val="00B56E54"/>
    <w:rsid w:val="00D2005D"/>
    <w:rsid w:val="00D92979"/>
    <w:rsid w:val="00D9426B"/>
    <w:rsid w:val="00DF656D"/>
    <w:rsid w:val="00E85E14"/>
    <w:rsid w:val="00EF4AFD"/>
    <w:rsid w:val="00F435D1"/>
    <w:rsid w:val="00F4740A"/>
    <w:rsid w:val="00F63AAD"/>
    <w:rsid w:val="00FB7BEF"/>
    <w:rsid w:val="00FF0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4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4D0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D5E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5E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5E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5E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5EE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5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EE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2D08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D0839"/>
  </w:style>
  <w:style w:type="paragraph" w:styleId="Footer">
    <w:name w:val="footer"/>
    <w:basedOn w:val="Normal"/>
    <w:link w:val="FooterChar"/>
    <w:uiPriority w:val="99"/>
    <w:semiHidden/>
    <w:unhideWhenUsed/>
    <w:rsid w:val="002D08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D08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7983C-E533-4D7C-B3AE-594BA4B62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NCDPI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ystewart</dc:creator>
  <cp:lastModifiedBy>Yvette Stewart</cp:lastModifiedBy>
  <cp:revision>2</cp:revision>
  <cp:lastPrinted>2011-04-28T12:36:00Z</cp:lastPrinted>
  <dcterms:created xsi:type="dcterms:W3CDTF">2011-04-28T12:36:00Z</dcterms:created>
  <dcterms:modified xsi:type="dcterms:W3CDTF">2011-04-28T12:36:00Z</dcterms:modified>
</cp:coreProperties>
</file>